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AE9A" w14:textId="77777777" w:rsidR="00530E61" w:rsidRDefault="0022648E">
      <w:pPr>
        <w:pStyle w:val="Tijelotek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Godišnji plan i program likovne grupe „</w:t>
      </w:r>
      <w:r>
        <w:rPr>
          <w:b/>
          <w:bCs/>
          <w:sz w:val="28"/>
          <w:szCs w:val="28"/>
        </w:rPr>
        <w:t>Tiramola</w:t>
      </w:r>
      <w:r>
        <w:rPr>
          <w:sz w:val="28"/>
          <w:szCs w:val="28"/>
        </w:rPr>
        <w:t>” šk. god. 2021./2022.</w:t>
      </w:r>
    </w:p>
    <w:p w14:paraId="1803FC87" w14:textId="77777777" w:rsidR="00530E61" w:rsidRDefault="0022648E">
      <w:pPr>
        <w:pStyle w:val="Tijelotek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Namijenjeno učenicima 5.A, 5.B, 5.C i 5.D</w:t>
      </w:r>
    </w:p>
    <w:p w14:paraId="6BFB8273" w14:textId="77777777" w:rsidR="00530E61" w:rsidRDefault="00530E61">
      <w:pPr>
        <w:pStyle w:val="Tijeloteksta"/>
        <w:spacing w:line="360" w:lineRule="auto"/>
        <w:rPr>
          <w:sz w:val="28"/>
          <w:szCs w:val="28"/>
        </w:rPr>
      </w:pP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1"/>
        <w:gridCol w:w="2082"/>
        <w:gridCol w:w="2081"/>
        <w:gridCol w:w="2081"/>
        <w:gridCol w:w="2082"/>
        <w:gridCol w:w="2081"/>
      </w:tblGrid>
      <w:tr w:rsidR="00530E61" w14:paraId="35497090" w14:textId="77777777">
        <w:tc>
          <w:tcPr>
            <w:tcW w:w="2081" w:type="dxa"/>
          </w:tcPr>
          <w:p w14:paraId="2AC8684F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Ciljevi</w:t>
            </w:r>
          </w:p>
        </w:tc>
        <w:tc>
          <w:tcPr>
            <w:tcW w:w="2081" w:type="dxa"/>
          </w:tcPr>
          <w:p w14:paraId="65565791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Nositeljica</w:t>
            </w:r>
          </w:p>
        </w:tc>
        <w:tc>
          <w:tcPr>
            <w:tcW w:w="2082" w:type="dxa"/>
          </w:tcPr>
          <w:p w14:paraId="3C6A50B5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realizacije</w:t>
            </w:r>
          </w:p>
        </w:tc>
        <w:tc>
          <w:tcPr>
            <w:tcW w:w="2081" w:type="dxa"/>
          </w:tcPr>
          <w:p w14:paraId="55A71355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Okvirni troškovnik</w:t>
            </w:r>
          </w:p>
        </w:tc>
        <w:tc>
          <w:tcPr>
            <w:tcW w:w="2081" w:type="dxa"/>
          </w:tcPr>
          <w:p w14:paraId="059D8D15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vrednovanja</w:t>
            </w:r>
          </w:p>
        </w:tc>
        <w:tc>
          <w:tcPr>
            <w:tcW w:w="2082" w:type="dxa"/>
          </w:tcPr>
          <w:p w14:paraId="083A1302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Namjena</w:t>
            </w:r>
          </w:p>
        </w:tc>
        <w:tc>
          <w:tcPr>
            <w:tcW w:w="2081" w:type="dxa"/>
          </w:tcPr>
          <w:p w14:paraId="36F7E5EE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Vremenik</w:t>
            </w:r>
          </w:p>
          <w:p w14:paraId="5F3CA9C2" w14:textId="77777777" w:rsidR="00530E61" w:rsidRDefault="0022648E">
            <w:pPr>
              <w:pStyle w:val="Sadrajitablic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 sata tjedno</w:t>
            </w:r>
          </w:p>
        </w:tc>
      </w:tr>
      <w:tr w:rsidR="00530E61" w14:paraId="426F67D8" w14:textId="77777777">
        <w:tc>
          <w:tcPr>
            <w:tcW w:w="2081" w:type="dxa"/>
          </w:tcPr>
          <w:p w14:paraId="5D700C2B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Razvijati talent, </w:t>
            </w:r>
            <w:r>
              <w:rPr>
                <w:sz w:val="28"/>
                <w:szCs w:val="28"/>
              </w:rPr>
              <w:t>poticati kreativnost, maštu, samopouzdanje, urednost, suradnju rada u grupi. Upoznati se sa prošlošću i načinom života starih Splićana.</w:t>
            </w:r>
          </w:p>
        </w:tc>
        <w:tc>
          <w:tcPr>
            <w:tcW w:w="2081" w:type="dxa"/>
          </w:tcPr>
          <w:p w14:paraId="2E8FAEE1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 Cerić, mag. edu. lik. kulture</w:t>
            </w:r>
          </w:p>
        </w:tc>
        <w:tc>
          <w:tcPr>
            <w:tcW w:w="2082" w:type="dxa"/>
          </w:tcPr>
          <w:p w14:paraId="5934BEBC" w14:textId="77777777" w:rsidR="00530E61" w:rsidRDefault="0022648E">
            <w:pPr>
              <w:pStyle w:val="Sadrajitablice"/>
              <w:spacing w:line="276" w:lineRule="auto"/>
            </w:pPr>
            <w:r>
              <w:rPr>
                <w:sz w:val="28"/>
                <w:szCs w:val="28"/>
              </w:rPr>
              <w:t>Sudjelovanje u ukrašavanju školskih hodnika i učionice Likovne kulture. Omogućiti učen</w:t>
            </w:r>
            <w:r>
              <w:rPr>
                <w:sz w:val="28"/>
                <w:szCs w:val="28"/>
              </w:rPr>
              <w:t>icima sudjelovanje na školskim priredbama i svečanostima.</w:t>
            </w:r>
          </w:p>
        </w:tc>
        <w:tc>
          <w:tcPr>
            <w:tcW w:w="2081" w:type="dxa"/>
          </w:tcPr>
          <w:p w14:paraId="578619B2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Nabava pribora i materijala oko 100kn godišnje.</w:t>
            </w:r>
          </w:p>
        </w:tc>
        <w:tc>
          <w:tcPr>
            <w:tcW w:w="2081" w:type="dxa"/>
          </w:tcPr>
          <w:p w14:paraId="4E94B4FA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će se pratiti kroz učeničku aktivnost, istraživački rad te kroz estetsko uređivanje učionice i hodnika.</w:t>
            </w:r>
          </w:p>
        </w:tc>
        <w:tc>
          <w:tcPr>
            <w:tcW w:w="2082" w:type="dxa"/>
          </w:tcPr>
          <w:p w14:paraId="39EFC991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Praćenjem tijekom rada isticati napredak u</w:t>
            </w:r>
            <w:r>
              <w:rPr>
                <w:sz w:val="28"/>
                <w:szCs w:val="28"/>
              </w:rPr>
              <w:t>čenika te pozitivne osobine koje likovna kreativnost stvara kod učenika. Upoznati ih sa prošlošću grada Splita.</w:t>
            </w:r>
          </w:p>
        </w:tc>
        <w:tc>
          <w:tcPr>
            <w:tcW w:w="2081" w:type="dxa"/>
          </w:tcPr>
          <w:p w14:paraId="3F1484FC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  <w:p w14:paraId="113E9210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  <w:p w14:paraId="28763379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</w:p>
          <w:p w14:paraId="59A1839E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  <w:p w14:paraId="24433C5C" w14:textId="77777777" w:rsidR="00530E61" w:rsidRDefault="0022648E">
            <w:pPr>
              <w:pStyle w:val="Sadrajitablic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Lipanj</w:t>
            </w:r>
          </w:p>
        </w:tc>
      </w:tr>
    </w:tbl>
    <w:p w14:paraId="46EF9BD1" w14:textId="77777777" w:rsidR="00530E61" w:rsidRDefault="00530E61">
      <w:pPr>
        <w:spacing w:line="360" w:lineRule="auto"/>
        <w:rPr>
          <w:sz w:val="28"/>
          <w:szCs w:val="28"/>
        </w:rPr>
      </w:pPr>
    </w:p>
    <w:sectPr w:rsidR="00530E6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61"/>
    <w:rsid w:val="0022648E"/>
    <w:rsid w:val="005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BBD6"/>
  <w15:docId w15:val="{0E88E313-DC60-40FA-A287-C74044B2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dc:description/>
  <cp:lastModifiedBy>Antonela PETRIĆ</cp:lastModifiedBy>
  <cp:revision>2</cp:revision>
  <dcterms:created xsi:type="dcterms:W3CDTF">2022-02-08T09:48:00Z</dcterms:created>
  <dcterms:modified xsi:type="dcterms:W3CDTF">2022-02-08T09:48:00Z</dcterms:modified>
  <dc:language>hr-HR</dc:language>
</cp:coreProperties>
</file>